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>
      <w:pPr>
        <w:widowControl/>
        <w:spacing w:line="750" w:lineRule="atLeast"/>
        <w:jc w:val="center"/>
        <w:outlineLvl w:val="1"/>
        <w:rPr>
          <w:rFonts w:ascii="宋体" w:eastAsia="宋体" w:hAnsi="宋体" w:cs="宋体" w:hint="eastAsia"/>
          <w:b/>
          <w:bCs/>
          <w:color w:val="2F5496"/>
          <w:kern w:val="0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color w:val="2F5496"/>
          <w:kern w:val="0"/>
          <w:sz w:val="28"/>
          <w:szCs w:val="28"/>
        </w:rPr>
        <w:t>周添益2101期</w:t>
      </w:r>
    </w:p>
    <w:p>
      <w:pPr>
        <w:widowControl/>
        <w:spacing w:line="750" w:lineRule="atLeast"/>
        <w:jc w:val="center"/>
        <w:outlineLvl w:val="1"/>
        <w:rPr>
          <w:rFonts w:ascii="宋体" w:eastAsia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>
      <w:pPr>
        <w:widowControl/>
        <w:spacing w:before="100" w:beforeAutospacing="1" w:after="100" w:afterAutospacing="1" w:line="560" w:lineRule="atLeast"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尊敬的投资者：</w:t>
      </w:r>
    </w:p>
    <w:p>
      <w:pPr>
        <w:widowControl/>
        <w:spacing w:before="100" w:beforeAutospacing="1" w:after="100" w:afterAutospacing="1" w:line="360" w:lineRule="auto"/>
        <w:ind w:firstLine="420" w:firstLineChars="200"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周添益2101期</w:t>
      </w:r>
      <w:r>
        <w:rPr>
          <w:rFonts w:ascii="宋体" w:eastAsia="宋体" w:hAnsi="宋体" w:cs="宋体"/>
          <w:sz w:val="24"/>
        </w:rPr>
        <w:t>(产品代码：</w:t>
      </w:r>
      <w:r>
        <w:rPr>
          <w:rFonts w:ascii="宋体" w:eastAsia="宋体" w:hAnsi="宋体" w:cs="宋体"/>
          <w:sz w:val="24"/>
        </w:rPr>
        <w:t>TYG7D2101</w:t>
      </w:r>
      <w:r>
        <w:rPr>
          <w:rFonts w:ascii="宋体" w:eastAsia="宋体" w:hAnsi="宋体" w:cs="宋体"/>
          <w:sz w:val="24"/>
        </w:rPr>
        <w:t>)最新运作周期已运行结束，产品运行正常。理财产品</w:t>
      </w:r>
      <w:r>
        <w:rPr>
          <w:rFonts w:ascii="宋体" w:hAnsi="宋体" w:cs="宋体" w:hint="eastAsia"/>
          <w:kern w:val="0"/>
          <w:sz w:val="24"/>
          <w:lang w:val="en-US" w:eastAsia="zh-CN"/>
        </w:rPr>
        <w:t>运行情况见</w:t>
      </w:r>
      <w:r>
        <w:rPr>
          <w:rFonts w:ascii="宋体" w:eastAsia="宋体" w:hAnsi="宋体" w:cs="宋体" w:hint="eastAsia"/>
          <w:kern w:val="0"/>
          <w:sz w:val="24"/>
        </w:rPr>
        <w:t>下表：</w:t>
      </w:r>
    </w:p>
    <w:tbl>
      <w:tblPr>
        <w:tblStyle w:val="TableNormal"/>
        <w:tblW w:w="10440" w:type="dxa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2241"/>
        <w:gridCol w:w="802"/>
        <w:gridCol w:w="874"/>
        <w:gridCol w:w="1109"/>
        <w:gridCol w:w="1050"/>
        <w:gridCol w:w="1067"/>
        <w:gridCol w:w="1050"/>
        <w:gridCol w:w="1038"/>
      </w:tblGrid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运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val="en-US" w:eastAsia="zh-CN"/>
              </w:rPr>
              <w:t>作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周期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val="en-US" w:eastAsia="zh-CN"/>
              </w:rPr>
              <w:t>单位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净值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default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val="en-US" w:eastAsia="zh-CN"/>
              </w:rPr>
              <w:t>累计净值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default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val="en-US" w:eastAsia="zh-CN"/>
              </w:rPr>
              <w:t>申购价格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default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val="en-US" w:eastAsia="zh-CN"/>
              </w:rPr>
              <w:t>赎回价格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2024-02-08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2024-02-21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2024-02-22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2024-02-01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2024-02-07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2024-02-08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2.8867%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2024-01-25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2024-01-31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2.7724%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2024-01-18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2024-01-24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2024-01-25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3.0059%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2024-01-11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2024-01-17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2.8190%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2024-01-10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2024-01-11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3.0722%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2023-12-28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2024-01-03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3.3017%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2023-12-21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2023-12-27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2023-12-28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3.6674%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2023-12-14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2023-12-20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2023-12-21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3.1654%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2023-12-07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2023-12-13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2023-12-14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3.3955%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2023-11-30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2023-12-06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2023-12-07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2.7761%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2023-11-23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2023-11-29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2023-11-30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2.8164%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2023-11-16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2023-11-22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2023-11-23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2.7839%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2023-11-09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2023-11-15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2023-11-16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2.9411%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2023-11-02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2023-11-08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2023-11-09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3.1228%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2023-10-26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2023-11-01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2023-11-02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2.7546%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2023-10-19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2023-10-25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2023-10-26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2.7755%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2023-10-12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2023-10-18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2023-10-19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2.7380%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2023-09-28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2023-10-11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2023-10-12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3.1120%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2023-09-21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2023-09-27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2023-09-28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2.4351%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2023-09-14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2023-09-20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2023-09-21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2.8368%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2023-09-07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2023-09-13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2023-09-14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2.6331%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2023-08-31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2023-09-06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2023-09-07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3.1088%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2023-08-24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2023-08-30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2023-08-31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2.9981%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2023-08-17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2023-08-23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2023-08-24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3.0683%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2023-08-10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2023-08-16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2023-08-17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3.6728%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2023-08-03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2023-08-09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2023-08-10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3.3126%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2023-07-27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2023-08-02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2023-08-03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2.9811%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2023-07-26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2023-07-27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2.3692%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2023-07-13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2023-07-19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2.9448%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2023-07-06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2023-07-12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2023-07-13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2.7254%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2023-06-29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2023-07-06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3.1103%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2023-06-15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2023-06-28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2023-06-29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2.8973%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2023-06-08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2023-06-14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2023-06-15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2.9186%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2023-06-01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2023-06-07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2023-06-08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3.7679%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2023-05-25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2023-05-31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2023-06-01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1.9906%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2023-05-18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2023-05-24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2023-05-25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3.1405%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2023-05-11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2023-05-17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2023-05-18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3.0832%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2023-05-10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2023-05-11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4.0083%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2023-04-27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2023-05-04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2.1953%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2023-04-26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2023-04-27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3.3506%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2023-04-13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2023-04-19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3.4319%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2023-04-12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2023-04-13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2.5627%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2023-03-30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2023-04-06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3.3096%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2023-03-23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2023-03-29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2023-03-30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3.5274%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2023-03-16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2023-03-22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2023-03-23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3.5248%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2023-03-09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2023-03-15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2023-03-16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3.5371%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2023-03-02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2023-03-08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2023-03-09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3.3458%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2023-02-23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2023-03-01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2023-03-02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3.5219%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2023-02-16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2023-02-22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2023-02-23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3.4546%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2023-02-09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2023-02-15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2023-02-16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4.2036%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2023-02-02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2023-02-08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2023-02-09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3.7237%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2023-01-19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2023-02-01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2023-02-02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3.3522%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2023-01-12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2023-01-18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2023-01-19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2.6881%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2023-01-05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2023-01-11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2023-01-12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2.9990%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2022-12-29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2023-01-04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4.4450%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2022-12-22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2022-12-28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2022-12-29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3.0483%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2022-12-15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2022-12-21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2022-12-22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-1.3339%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2022-12-08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2022-12-14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2022-12-15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-8.7980%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2022-12-01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2022-12-07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2022-12-08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-0.0997%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2022-11-24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2022-11-30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2022-12-01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1.4019%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2022-11-17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2022-11-23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2022-11-24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1.045200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1.045200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1.045200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1.045200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-2.4234%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2022-11-10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2022-11-16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2022-11-17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-8.7465%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2022-11-03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2022-11-09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2022-11-10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0.8165%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2022-10-27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2022-11-02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2022-11-03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2.4258%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2022-10-26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2022-10-27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1.8587%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2022-10-13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2022-10-19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3.1960%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2022-09-29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2022-10-12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2022-10-13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2.4180%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2022-09-22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2022-09-28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2022-09-29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0.5989%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2022-09-15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2022-09-21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2022-09-22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1.044689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1.044689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1.044689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1.044689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2.2220%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2022-09-08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2022-09-14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2022-09-15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2.0831%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2022-09-01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2022-09-07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2022-09-08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2.8989%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2022-08-25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2022-08-31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2022-09-01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1.2348%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2022-08-18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2022-08-24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2022-08-25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2.5009%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2022-08-11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2022-08-17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2022-08-18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1.042500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1.042500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1.042500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1.042500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4.0044%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2022-08-04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2022-08-10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2022-08-11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1.041700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1.041700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1.041700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1.041700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2.5040%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2022-07-28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2022-08-03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2022-08-04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1.041200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1.041200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1.041200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1.041200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6.0165%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2022-07-21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2022-07-27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2022-07-28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1.040000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1.040000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5.0186%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2022-07-14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2022-07-20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2022-07-21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1.039000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1.039000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1.039000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1.039000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5.5263%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2022-07-07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2022-07-13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2022-07-14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1.037900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1.037900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1.037900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1.037900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4.5254%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2022-06-30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2022-07-06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2022-07-07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1.037000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1.037000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1.037000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1.037000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2.0121%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2022-06-23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2022-06-29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2022-06-30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1.036600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1.036600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1.036600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1.036600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2.5163%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2022-06-16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2022-06-22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2022-06-23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1.036100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1.036100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1.036100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1.036100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3.5252%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2022-06-09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2022-06-15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2022-06-16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1.035400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1.035400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1.035400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1.035400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3.0234%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2022-06-02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2022-06-08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2022-06-09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1.034800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1.034800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1.034800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1.034800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-1.0076%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2022-05-26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2022-06-01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2022-06-02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1.035000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1.035000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1.035000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1.035000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2.0160%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2022-05-19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2022-05-25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2022-05-26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1.034600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1.034600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1.034600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1.034600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3.0257%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2022-05-12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2022-05-18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2022-05-19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1.034000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1.034000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1.034000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1.034000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5.0477%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2022-05-06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2022-05-11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2022-05-12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1.033000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1.033000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1.033000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1.033000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4.1251%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2022-04-28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2022-05-05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2022-05-06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1.032300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1.032300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1.032300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1.032300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2.2109%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2022-04-21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2022-04-27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2022-04-28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1.031800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1.031800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1.031800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1.031800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4.5522%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2022-04-14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2022-04-20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2022-04-21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1.030900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1.030900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1.030900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1.030900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4.5562%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2022-04-07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2022-04-13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2022-04-14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1.030000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1.030000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7.0970%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2022-03-31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2022-04-06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2022-04-07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1.028600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1.028600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1.028600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1.028600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4.0586%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2022-03-24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2022-03-30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2022-03-31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1.027800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1.027800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1.027800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1.027800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4.5699%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2022-03-17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2022-03-23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2022-03-24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1.026900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1.026900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1.026900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1.026900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3.0484%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2022-03-10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2022-03-16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2022-03-17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1.026300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1.026300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1.026300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1.026300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1.0163%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2022-03-03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2022-03-09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2022-03-10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1.026100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1.026100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1.026100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1.026100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1.5249%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2022-02-24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2022-03-02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2022-03-03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1.025800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1.025800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1.025800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1.025800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3.0517%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2022-02-17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2022-02-23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2022-02-24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1.025200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1.025200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1.025200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1.025200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3.5627%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2022-02-10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2022-02-16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2022-02-17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1.024500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1.024500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1.024500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1.024500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3.5651%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2022-01-27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2022-02-09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2022-02-10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1.023800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1.023800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1.023800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1.023800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4.5918%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2022-01-20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2022-01-26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2022-01-27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1.022000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1.022000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1.022000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1.022000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7.6643%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2022-01-13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2022-01-19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2022-01-20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1.020500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1.020500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1.020500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1.020500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6.6509%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2022-01-06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2022-01-12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2022-01-13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1.019200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1.019200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1.019200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1.019200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5.6337%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2021-12-30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2022-01-05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2022-01-06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1.018100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1.018100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1.018100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1.018100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5.1266%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2021-12-23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2021-12-29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2021-12-30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1.017100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1.017100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1.017100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1.017100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5.1317%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2021-12-16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2021-12-22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2021-12-23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1.016100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1.016100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1.016100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1.016100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3.0808%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2021-12-09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2021-12-15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2021-12-16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1.015500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1.015500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1.015500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1.015500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3.0826%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2021-12-02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2021-12-08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2021-12-09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1.014900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1.014900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1.014900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1.014900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4.1134%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2021-11-25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2021-12-01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2021-12-02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1.014100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1.014100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1.014100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1.014100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3.6017%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2021-11-18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2021-11-24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2021-11-25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1.013400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1.013400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1.013400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1.013400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4.1195%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2021-11-11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2021-11-17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2021-11-18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1.012600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1.012600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1.012600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1.012600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4.6386%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2021-11-04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2021-11-10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2021-11-11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1.011700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1.011700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1.011700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1.011700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6.1921%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2021-10-28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2021-11-03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2021-11-04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1.010500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1.010500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1.010500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1.010500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7.7517%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2021-10-21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2021-10-27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2021-10-28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1.009000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1.009000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1.009000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1.009000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4.1375%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2021-10-14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2021-10-20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2021-10-21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1.008200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1.008200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1.008200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1.008200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4.1408%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2021-09-30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2021-10-13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2021-10-14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1.007400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1.007400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1.007400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1.007400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3.8878%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2021-09-23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2021-09-29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2021-09-30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1.005900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1.005900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1.005900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1.005900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3.6311%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2021-09-16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2021-09-22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2021-09-23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1.005200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1.005200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1.005200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1.005200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4.1532%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2021-09-09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2021-09-15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2021-09-16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1.004400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1.004400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1.004400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1.004400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4.1565%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2021-09-02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2021-09-08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2021-09-09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1.003600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1.003600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1.003600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1.003600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4.1598%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2021-08-26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2021-09-01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2021-09-02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1.002800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1.002800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1.002800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1.002800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4.1631%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2021-08-05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2021-08-25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2021-08-26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1.002000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1.002000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1.002000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1.002000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3.4762%</w:t>
            </w:r>
          </w:p>
        </w:tc>
      </w:tr>
    </w:tbl>
    <w:p>
      <w:pPr>
        <w:widowControl/>
        <w:spacing w:before="100" w:beforeAutospacing="1" w:after="100" w:afterAutospacing="1" w:line="360" w:lineRule="auto"/>
        <w:ind w:firstLine="420" w:firstLineChars="200"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周添益2101期B款</w:t>
      </w:r>
      <w:r>
        <w:rPr>
          <w:rFonts w:ascii="宋体" w:eastAsia="宋体" w:hAnsi="宋体" w:cs="宋体"/>
          <w:sz w:val="24"/>
        </w:rPr>
        <w:t>(产品代码：</w:t>
      </w:r>
      <w:r>
        <w:rPr>
          <w:rFonts w:ascii="宋体" w:eastAsia="宋体" w:hAnsi="宋体" w:cs="宋体"/>
          <w:sz w:val="24"/>
        </w:rPr>
        <w:t>TYG7D2101B</w:t>
      </w:r>
      <w:r>
        <w:rPr>
          <w:rFonts w:ascii="宋体" w:eastAsia="宋体" w:hAnsi="宋体" w:cs="宋体"/>
          <w:sz w:val="24"/>
        </w:rPr>
        <w:t>)最新运作周期已运行结束，产品运行正常。理财产品</w:t>
      </w:r>
      <w:r>
        <w:rPr>
          <w:rFonts w:ascii="宋体" w:hAnsi="宋体" w:cs="宋体" w:hint="eastAsia"/>
          <w:kern w:val="0"/>
          <w:sz w:val="24"/>
          <w:lang w:val="en-US" w:eastAsia="zh-CN"/>
        </w:rPr>
        <w:t>运行情况见</w:t>
      </w:r>
      <w:r>
        <w:rPr>
          <w:rFonts w:ascii="宋体" w:eastAsia="宋体" w:hAnsi="宋体" w:cs="宋体" w:hint="eastAsia"/>
          <w:kern w:val="0"/>
          <w:sz w:val="24"/>
        </w:rPr>
        <w:t>下表：</w:t>
      </w:r>
    </w:p>
    <w:tbl>
      <w:tblPr>
        <w:tblStyle w:val="TableNormal"/>
        <w:tblW w:w="10440" w:type="dxa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2241"/>
        <w:gridCol w:w="802"/>
        <w:gridCol w:w="874"/>
        <w:gridCol w:w="1109"/>
        <w:gridCol w:w="1050"/>
        <w:gridCol w:w="1067"/>
        <w:gridCol w:w="1050"/>
        <w:gridCol w:w="1038"/>
      </w:tblGrid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运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val="en-US" w:eastAsia="zh-CN"/>
              </w:rPr>
              <w:t>作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周期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val="en-US" w:eastAsia="zh-CN"/>
              </w:rPr>
              <w:t>单位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净值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default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val="en-US" w:eastAsia="zh-CN"/>
              </w:rPr>
              <w:t>累计净值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default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val="en-US" w:eastAsia="zh-CN"/>
              </w:rPr>
              <w:t>申购价格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default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val="en-US" w:eastAsia="zh-CN"/>
              </w:rPr>
              <w:t>赎回价格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2024-02-08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2024-02-21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2024-02-22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2024-02-01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2024-02-07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2024-02-08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2.9868%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2024-01-25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2024-01-31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2.8774%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2024-01-18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2024-01-24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2024-01-25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3.1061%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2024-01-11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2024-01-17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2.9242%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2024-01-10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2024-01-11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3.1678%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2023-12-28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2024-01-03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3.4070%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2023-12-21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2023-12-27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2023-12-28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3.7678%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2023-12-14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2023-12-20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2023-12-21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3.2662%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2023-12-07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2023-12-13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2023-12-14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3.4915%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2023-11-30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2023-12-06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2023-12-07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2.8966%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2023-11-23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2023-11-29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2023-11-30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2.9176%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2023-11-16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2023-11-22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2023-11-23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2.8901%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2023-11-09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2023-11-15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2023-11-16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3.0522%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2023-11-02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2023-11-08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2023-11-09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3.2438%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2023-10-26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2023-11-01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2023-11-02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2.8611%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2023-10-19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2023-10-25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2023-10-26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2.8773%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2023-10-12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2023-10-18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2023-10-19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2.8545%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2023-09-28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2023-10-11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2023-10-12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3.2239%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2023-09-21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2023-09-27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2023-09-28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2.5325%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2023-09-14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2023-09-20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2023-09-21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2.8317%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2023-09-07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2023-09-13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2023-09-14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2.6280%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2023-08-31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2023-09-06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2023-09-07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3.0841%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2023-08-24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2023-08-30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2023-08-31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3.0027%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2023-08-17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2023-08-23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2023-08-24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3.0681%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2023-08-10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2023-08-16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2023-08-17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3.6726%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2023-08-03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2023-08-09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2023-08-10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3.3123%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2023-07-27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2023-08-02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2023-08-03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2.9808%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2023-07-26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2023-07-27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2.3642%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2023-07-13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2023-07-19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2.9397%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2023-07-06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2023-07-12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2023-07-13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2.7252%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2023-06-29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2023-07-06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3.1002%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2023-06-15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2023-06-28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2023-06-29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2.8921%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2023-06-08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2023-06-14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2023-06-15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2.9233%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2023-06-01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2023-06-07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2023-06-08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3.7676%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2023-05-25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2023-05-31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2023-06-01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1.9855%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2023-05-18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2023-05-24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2023-05-25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3.1353%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2023-05-11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2023-05-17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2023-05-18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3.0780%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2023-05-10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2023-05-11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4.0080%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2023-04-27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2023-05-04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2.1907%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2023-04-26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2023-04-27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3.3454%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2023-04-13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2023-04-19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3.4168%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2023-04-12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2023-04-13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2.5567%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2023-03-30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2023-04-06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3.3050%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2023-03-23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2023-03-29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2023-03-30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3.5221%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2023-03-16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2023-03-22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2023-03-23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3.5195%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2023-03-09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2023-03-15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2023-03-16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3.5219%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2023-03-02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2023-03-08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2023-03-09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3.3454%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2023-02-23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2023-03-01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2023-03-02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3.5166%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2023-02-16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2023-02-22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2023-02-23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3.4543%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2023-02-09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2023-02-15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2023-02-16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4.1982%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2023-02-02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2023-02-08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2023-02-09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3.7283%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2023-01-19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2023-02-01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2023-02-02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3.3494%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2023-01-12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2023-01-18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2023-01-19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2.6928%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2023-01-05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2023-01-11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2023-01-12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2.9938%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2022-12-29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2023-01-04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4.4495%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2022-12-22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2022-12-28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2022-12-29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3.0530%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2022-12-15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2022-12-21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2022-12-22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-1.3288%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2022-12-08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2022-12-14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2022-12-15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-8.8071%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2022-12-01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2022-12-07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2022-12-08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-0.1097%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2022-11-24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2022-11-30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2022-12-01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1.4017%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2022-11-17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2022-11-23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2022-11-24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-2.4232%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2022-11-10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2022-11-16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2022-11-17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-8.7457%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2022-11-03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2022-11-09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2022-11-10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0.8115%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2022-10-27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2022-11-02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2022-11-03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2.4206%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2022-10-26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2022-10-27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1.8634%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2022-10-13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2022-10-19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3.1858%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2022-09-29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2022-10-12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2022-10-13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2.4177%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2022-09-22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2022-09-28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2022-09-29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0.5989%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2022-09-15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2022-09-21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2022-09-22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2.2068%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2022-09-08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2022-09-14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2022-09-15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2.0828%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2022-09-01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2022-09-07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2022-09-08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2.8936%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2022-08-25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2022-08-31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2022-09-01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1.2897%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2022-08-18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2022-08-24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2022-08-25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1.043100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1.043100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1.043100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2.0003%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2022-08-11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2022-08-17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2022-08-18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1.042700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1.042700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1.042700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1.042700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4.0037%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2022-08-04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2022-08-10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2022-08-11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1.041900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1.041900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1.041900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1.041900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3.0045%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2022-07-28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2022-08-03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2022-08-04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1.041300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1.041300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1.041300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1.041300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6.0159%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2022-07-21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2022-07-27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2022-07-28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1.040100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1.040100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1.040100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1.040100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5.0181%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2022-07-14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2022-07-20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2022-07-21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1.039100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1.039100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1.039100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1.039100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5.5257%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2022-07-07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2022-07-13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2022-07-14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1.038000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1.038000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1.038000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1.038000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4.5250%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2022-06-30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2022-07-06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2022-07-07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1.037100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1.037100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1.037100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1.037100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2.5151%</w:t>
            </w:r>
          </w:p>
        </w:tc>
      </w:tr>
    </w:tbl>
    <w:p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default"/>
          <w:kern w:val="0"/>
          <w:sz w:val="24"/>
          <w:lang w:val="en-US" w:eastAsia="zh-CN"/>
        </w:rPr>
      </w:pPr>
      <w:r>
        <w:rPr>
          <w:rFonts w:ascii="宋体" w:hAnsi="宋体" w:cs="宋体" w:hint="eastAsia"/>
          <w:kern w:val="0"/>
          <w:sz w:val="24"/>
          <w:lang w:val="en-US" w:eastAsia="zh-CN"/>
        </w:rPr>
        <w:t>下一运作周期确认日如遇节假日，则顺延。</w:t>
      </w:r>
    </w:p>
    <w:p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特此公告。</w:t>
      </w:r>
    </w:p>
    <w:p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24"/>
        </w:rPr>
      </w:pPr>
    </w:p>
    <w:p>
      <w:pPr>
        <w:widowControl/>
        <w:spacing w:before="100" w:beforeAutospacing="1" w:after="100" w:afterAutospacing="1"/>
        <w:jc w:val="righ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杭银理财有限责任公司</w:t>
      </w:r>
    </w:p>
    <w:p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2024年02月08日</w:t>
      </w:r>
    </w:p>
    <w:sectPr>
      <w:headerReference w:type="default" r:id="rId5"/>
      <w:pgSz w:w="11906" w:h="16838"/>
      <w:pgMar w:top="2551" w:right="1803" w:bottom="2551" w:left="1803" w:header="851" w:footer="992" w:gutter="0"/>
      <w:cols w:num="1" w:space="72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高玉锦</cp:lastModifiedBy>
  <cp:revision>3</cp:revision>
  <dcterms:created xsi:type="dcterms:W3CDTF">2022-08-17T14:47:00Z</dcterms:created>
  <dcterms:modified xsi:type="dcterms:W3CDTF">2023-03-29T01:54:00Z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2052-11.8.2.8053</vt:lpwstr>
  </property>
</Properties>
</file>