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丰裕固收24095期</w:t>
      </w:r>
      <w:r>
        <w:rPr>
          <w:rFonts w:ascii="仿宋_GB2312" w:hAnsi="宋体" w:eastAsia="仿宋_GB2312"/>
          <w:b/>
          <w:sz w:val="28"/>
          <w:szCs w:val="28"/>
        </w:rPr>
        <w:t>成立公告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感谢您认购我公司</w:t>
      </w:r>
      <w:r>
        <w:rPr>
          <w:rFonts w:ascii="仿宋_GB2312" w:hAnsi="仿宋_GB2312" w:eastAsia="仿宋_GB2312" w:cs="仿宋_GB2312"/>
          <w:sz w:val="28"/>
        </w:rPr>
        <w:t>丰裕固收24095期</w:t>
      </w:r>
      <w:r>
        <w:rPr>
          <w:rFonts w:hint="eastAsia" w:ascii="仿宋_GB2312" w:hAnsi="宋体" w:eastAsia="仿宋_GB2312"/>
          <w:sz w:val="28"/>
          <w:szCs w:val="28"/>
        </w:rPr>
        <w:t>（产品代码：</w:t>
      </w:r>
      <w:r>
        <w:rPr>
          <w:rFonts w:ascii="仿宋_GB2312" w:hAnsi="仿宋_GB2312" w:eastAsia="仿宋_GB2312" w:cs="仿宋_GB2312"/>
          <w:sz w:val="28"/>
        </w:rPr>
        <w:t>FYG24095，备案登记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编</w:t>
      </w:r>
      <w:r>
        <w:rPr>
          <w:rFonts w:hint="eastAsia" w:ascii="仿宋_GB2312" w:hAnsi="宋体" w:eastAsia="仿宋_GB2312"/>
          <w:sz w:val="28"/>
          <w:szCs w:val="28"/>
        </w:rPr>
        <w:t>码：</w:t>
      </w:r>
      <w:r>
        <w:rPr>
          <w:rFonts w:ascii="仿宋_GB2312" w:hAnsi="仿宋_GB2312" w:eastAsia="仿宋_GB2312" w:cs="仿宋_GB2312"/>
          <w:sz w:val="28"/>
        </w:rPr>
        <w:t>Z7002224000119)，本产品已于2024年4月17日成立，募集规模9,496.6341万元。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特此公告！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</w:t>
      </w:r>
      <w:r>
        <w:rPr>
          <w:rFonts w:ascii="仿宋_GB2312" w:hAnsi="仿宋_GB2312" w:eastAsia="仿宋_GB2312" w:cs="仿宋_GB2312"/>
          <w:sz w:val="28"/>
        </w:rPr>
        <w:t>2024年4月1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9</w:t>
      </w:r>
      <w:bookmarkStart w:id="0" w:name="_GoBack"/>
      <w:bookmarkEnd w:id="0"/>
      <w:r>
        <w:rPr>
          <w:rFonts w:ascii="仿宋_GB2312" w:hAnsi="仿宋_GB2312" w:eastAsia="仿宋_GB2312" w:cs="仿宋_GB2312"/>
          <w:sz w:val="28"/>
        </w:rPr>
        <w:t>日</w:t>
      </w:r>
    </w:p>
    <w:p>
      <w:pPr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MV Bol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1BFD33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159</Characters>
  <Lines>1</Lines>
  <Paragraphs>1</Paragraphs>
  <TotalTime>0</TotalTime>
  <ScaleCrop>false</ScaleCrop>
  <LinksUpToDate>false</LinksUpToDate>
  <CharactersWithSpaces>288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Admin</cp:lastModifiedBy>
  <dcterms:modified xsi:type="dcterms:W3CDTF">2024-04-19T07:27:03Z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2052-10.1.0.5554</vt:lpwstr>
  </property>
</Properties>
</file>